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560"/>
        <w:gridCol w:w="3827"/>
        <w:gridCol w:w="3054"/>
      </w:tblGrid>
      <w:tr w:rsidR="0004275A" w:rsidRPr="0004275A" w:rsidTr="0004275A">
        <w:trPr>
          <w:trHeight w:val="300"/>
        </w:trPr>
        <w:tc>
          <w:tcPr>
            <w:tcW w:w="14693" w:type="dxa"/>
            <w:gridSpan w:val="7"/>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roofErr w:type="gramStart"/>
            <w:r w:rsidRPr="0004275A">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4275A" w:rsidRPr="0004275A" w:rsidTr="0004275A">
        <w:trPr>
          <w:trHeight w:val="300"/>
        </w:trPr>
        <w:tc>
          <w:tcPr>
            <w:tcW w:w="467"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r>
      <w:tr w:rsidR="0004275A" w:rsidRPr="0004275A" w:rsidTr="00E17820">
        <w:trPr>
          <w:trHeight w:val="300"/>
        </w:trPr>
        <w:tc>
          <w:tcPr>
            <w:tcW w:w="467"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Наименование</w:t>
            </w:r>
          </w:p>
        </w:tc>
        <w:tc>
          <w:tcPr>
            <w:tcW w:w="3951" w:type="dxa"/>
            <w:gridSpan w:val="2"/>
            <w:tcBorders>
              <w:top w:val="nil"/>
              <w:left w:val="nil"/>
              <w:bottom w:val="nil"/>
              <w:right w:val="nil"/>
            </w:tcBorders>
            <w:shd w:val="clear" w:color="auto" w:fill="auto"/>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Times New Roman" w:eastAsia="Times New Roman" w:hAnsi="Times New Roman" w:cs="Times New Roman"/>
                <w:color w:val="000000"/>
                <w:lang w:eastAsia="ru-RU"/>
              </w:rPr>
              <w:t>МКОУ "</w:t>
            </w:r>
            <w:proofErr w:type="spellStart"/>
            <w:r w:rsidRPr="0004275A">
              <w:rPr>
                <w:rFonts w:ascii="Times New Roman" w:eastAsia="Times New Roman" w:hAnsi="Times New Roman" w:cs="Times New Roman"/>
                <w:color w:val="000000"/>
                <w:lang w:eastAsia="ru-RU"/>
              </w:rPr>
              <w:t>Вывенкская</w:t>
            </w:r>
            <w:proofErr w:type="spellEnd"/>
            <w:r w:rsidRPr="0004275A">
              <w:rPr>
                <w:rFonts w:ascii="Times New Roman" w:eastAsia="Times New Roman" w:hAnsi="Times New Roman" w:cs="Times New Roman"/>
                <w:color w:val="000000"/>
                <w:lang w:eastAsia="ru-RU"/>
              </w:rPr>
              <w:t xml:space="preserve"> средняя школа"</w:t>
            </w:r>
          </w:p>
        </w:tc>
        <w:tc>
          <w:tcPr>
            <w:tcW w:w="1560"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r>
      <w:bookmarkEnd w:id="0"/>
      <w:tr w:rsidR="0004275A" w:rsidRPr="0004275A" w:rsidTr="0004275A">
        <w:trPr>
          <w:trHeight w:val="300"/>
        </w:trPr>
        <w:tc>
          <w:tcPr>
            <w:tcW w:w="467"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p>
        </w:tc>
      </w:tr>
      <w:tr w:rsidR="0004275A" w:rsidRPr="0004275A" w:rsidTr="0004275A">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 xml:space="preserve">№ </w:t>
            </w:r>
            <w:proofErr w:type="gramStart"/>
            <w:r w:rsidRPr="0004275A">
              <w:rPr>
                <w:rFonts w:ascii="Times New Roman" w:eastAsia="Times New Roman" w:hAnsi="Times New Roman" w:cs="Times New Roman"/>
                <w:b/>
                <w:bCs/>
                <w:color w:val="000000"/>
                <w:sz w:val="20"/>
                <w:szCs w:val="20"/>
                <w:lang w:eastAsia="ru-RU"/>
              </w:rPr>
              <w:t>п</w:t>
            </w:r>
            <w:proofErr w:type="gramEnd"/>
            <w:r w:rsidRPr="0004275A">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04275A" w:rsidRPr="0004275A" w:rsidTr="0004275A">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95,3</w:t>
            </w:r>
          </w:p>
        </w:tc>
        <w:tc>
          <w:tcPr>
            <w:tcW w:w="3827" w:type="dxa"/>
            <w:tcBorders>
              <w:top w:val="nil"/>
              <w:left w:val="nil"/>
              <w:bottom w:val="single" w:sz="4" w:space="0" w:color="auto"/>
              <w:right w:val="single" w:sz="4" w:space="0" w:color="auto"/>
            </w:tcBorders>
            <w:shd w:val="clear" w:color="auto" w:fill="auto"/>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Отсутствует: 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охраны здоровья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04275A">
              <w:rPr>
                <w:rFonts w:ascii="Times New Roman" w:eastAsia="Times New Roman" w:hAnsi="Times New Roman" w:cs="Times New Roman"/>
                <w:color w:val="000000"/>
                <w:lang w:eastAsia="ru-RU"/>
              </w:rPr>
              <w:t xml:space="preserve">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w:t>
            </w:r>
            <w:r w:rsidRPr="0004275A">
              <w:rPr>
                <w:rFonts w:ascii="Times New Roman" w:eastAsia="Times New Roman" w:hAnsi="Times New Roman" w:cs="Times New Roman"/>
                <w:color w:val="000000"/>
                <w:lang w:eastAsia="ru-RU"/>
              </w:rPr>
              <w:lastRenderedPageBreak/>
              <w:t xml:space="preserve">здоровья; </w:t>
            </w:r>
            <w:proofErr w:type="gramStart"/>
            <w:r w:rsidRPr="0004275A">
              <w:rPr>
                <w:rFonts w:ascii="Times New Roman" w:eastAsia="Times New Roman" w:hAnsi="Times New Roman" w:cs="Times New Roman"/>
                <w:color w:val="000000"/>
                <w:lang w:eastAsia="ru-RU"/>
              </w:rPr>
              <w:t>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w:t>
            </w:r>
            <w:r>
              <w:rPr>
                <w:rFonts w:ascii="Times New Roman" w:eastAsia="Times New Roman" w:hAnsi="Times New Roman" w:cs="Times New Roman"/>
                <w:color w:val="000000"/>
                <w:lang w:eastAsia="ru-RU"/>
              </w:rPr>
              <w:t xml:space="preserve"> </w:t>
            </w:r>
            <w:r w:rsidRPr="0004275A">
              <w:rPr>
                <w:rFonts w:ascii="Times New Roman" w:eastAsia="Times New Roman" w:hAnsi="Times New Roman" w:cs="Times New Roman"/>
                <w:color w:val="000000"/>
                <w:lang w:eastAsia="ru-RU"/>
              </w:rPr>
              <w:t>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04275A">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Отчет о результатах </w:t>
            </w:r>
            <w:proofErr w:type="spellStart"/>
            <w:r w:rsidRPr="0004275A">
              <w:rPr>
                <w:rFonts w:ascii="Times New Roman" w:eastAsia="Times New Roman" w:hAnsi="Times New Roman" w:cs="Times New Roman"/>
                <w:color w:val="000000"/>
                <w:lang w:eastAsia="ru-RU"/>
              </w:rPr>
              <w:t>самообследования</w:t>
            </w:r>
            <w:proofErr w:type="spellEnd"/>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 xml:space="preserve">1.1.2. Соответствие информации о деятельности организации социальной сферы, размещенной на общедоступных </w:t>
            </w:r>
            <w:r w:rsidRPr="0004275A">
              <w:rPr>
                <w:rFonts w:ascii="Times New Roman" w:eastAsia="Times New Roman" w:hAnsi="Times New Roman" w:cs="Times New Roman"/>
                <w:color w:val="000000"/>
                <w:lang w:eastAsia="ru-RU"/>
              </w:rPr>
              <w:lastRenderedPageBreak/>
              <w:t>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r>
      <w:tr w:rsidR="0004275A" w:rsidRPr="0004275A" w:rsidTr="0004275A">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 xml:space="preserve">2.2. Время ожидания предоставления услуги (в ОО рассчитывается как среднее </w:t>
            </w:r>
            <w:r w:rsidRPr="0004275A">
              <w:rPr>
                <w:rFonts w:ascii="Times New Roman" w:eastAsia="Times New Roman" w:hAnsi="Times New Roman" w:cs="Times New Roman"/>
                <w:color w:val="000000"/>
                <w:sz w:val="20"/>
                <w:szCs w:val="20"/>
                <w:lang w:eastAsia="ru-RU"/>
              </w:rPr>
              <w:lastRenderedPageBreak/>
              <w:t>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92,2</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84,4</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r>
      <w:tr w:rsidR="0004275A" w:rsidRPr="0004275A" w:rsidTr="0004275A">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40,0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04275A">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04275A">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04275A">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04275A">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04275A">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04275A">
              <w:rPr>
                <w:rFonts w:ascii="Times New Roman" w:eastAsia="Times New Roman" w:hAnsi="Times New Roman" w:cs="Times New Roman"/>
                <w:color w:val="000000"/>
                <w:lang w:eastAsia="ru-RU"/>
              </w:rPr>
              <w:t>сурдопереводчика</w:t>
            </w:r>
            <w:proofErr w:type="spellEnd"/>
            <w:r w:rsidRPr="0004275A">
              <w:rPr>
                <w:rFonts w:ascii="Times New Roman" w:eastAsia="Times New Roman" w:hAnsi="Times New Roman" w:cs="Times New Roman"/>
                <w:color w:val="000000"/>
                <w:lang w:eastAsia="ru-RU"/>
              </w:rPr>
              <w:t xml:space="preserve"> (</w:t>
            </w:r>
            <w:proofErr w:type="spellStart"/>
            <w:r w:rsidRPr="0004275A">
              <w:rPr>
                <w:rFonts w:ascii="Times New Roman" w:eastAsia="Times New Roman" w:hAnsi="Times New Roman" w:cs="Times New Roman"/>
                <w:color w:val="000000"/>
                <w:lang w:eastAsia="ru-RU"/>
              </w:rPr>
              <w:t>тифлосурдопереводчика</w:t>
            </w:r>
            <w:proofErr w:type="spellEnd"/>
            <w:r w:rsidRPr="0004275A">
              <w:rPr>
                <w:rFonts w:ascii="Times New Roman" w:eastAsia="Times New Roman" w:hAnsi="Times New Roman" w:cs="Times New Roman"/>
                <w:color w:val="000000"/>
                <w:lang w:eastAsia="ru-RU"/>
              </w:rPr>
              <w:t>)</w:t>
            </w:r>
            <w:proofErr w:type="gramStart"/>
            <w:r w:rsidRPr="0004275A">
              <w:rPr>
                <w:rFonts w:ascii="Times New Roman" w:eastAsia="Times New Roman" w:hAnsi="Times New Roman" w:cs="Times New Roman"/>
                <w:color w:val="000000"/>
                <w:lang w:eastAsia="ru-RU"/>
              </w:rPr>
              <w:t>;п</w:t>
            </w:r>
            <w:proofErr w:type="gramEnd"/>
            <w:r w:rsidRPr="0004275A">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04275A">
              <w:rPr>
                <w:rFonts w:ascii="Times New Roman" w:eastAsia="Times New Roman" w:hAnsi="Times New Roman" w:cs="Times New Roman"/>
                <w:color w:val="000000"/>
                <w:lang w:eastAsia="ru-RU"/>
              </w:rPr>
              <w:t>оборудованности</w:t>
            </w:r>
            <w:proofErr w:type="spellEnd"/>
            <w:r w:rsidRPr="0004275A">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lang w:eastAsia="ru-RU"/>
              </w:rPr>
            </w:pPr>
          </w:p>
        </w:tc>
      </w:tr>
      <w:tr w:rsidR="0004275A" w:rsidRPr="0004275A" w:rsidTr="0004275A">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 xml:space="preserve">Доброжелательность, вежливость работников </w:t>
            </w:r>
            <w:r w:rsidRPr="0004275A">
              <w:rPr>
                <w:rFonts w:ascii="Times New Roman" w:eastAsia="Times New Roman" w:hAnsi="Times New Roman" w:cs="Times New Roman"/>
                <w:color w:val="000000"/>
                <w:sz w:val="20"/>
                <w:szCs w:val="20"/>
                <w:lang w:eastAsia="ru-RU"/>
              </w:rPr>
              <w:lastRenderedPageBreak/>
              <w:t>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lastRenderedPageBreak/>
              <w:t xml:space="preserve">4.1. Доля получателей услуг, удовлетворенных </w:t>
            </w:r>
            <w:r w:rsidRPr="0004275A">
              <w:rPr>
                <w:rFonts w:ascii="Times New Roman" w:eastAsia="Times New Roman" w:hAnsi="Times New Roman" w:cs="Times New Roman"/>
                <w:color w:val="000000"/>
                <w:sz w:val="20"/>
                <w:szCs w:val="20"/>
                <w:lang w:eastAsia="ru-RU"/>
              </w:rPr>
              <w:lastRenderedPageBreak/>
              <w:t>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93,8</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w:t>
            </w:r>
            <w:r w:rsidRPr="0004275A">
              <w:rPr>
                <w:rFonts w:ascii="Times New Roman" w:eastAsia="Times New Roman" w:hAnsi="Times New Roman" w:cs="Times New Roman"/>
                <w:color w:val="000000"/>
                <w:sz w:val="20"/>
                <w:szCs w:val="20"/>
                <w:lang w:eastAsia="ru-RU"/>
              </w:rPr>
              <w:lastRenderedPageBreak/>
              <w:t>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93,8</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96,2</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r>
      <w:tr w:rsidR="0004275A" w:rsidRPr="0004275A" w:rsidTr="0004275A">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 xml:space="preserve">Удовлетворенность условиями </w:t>
            </w:r>
            <w:r w:rsidRPr="0004275A">
              <w:rPr>
                <w:rFonts w:ascii="Times New Roman" w:eastAsia="Times New Roman" w:hAnsi="Times New Roman" w:cs="Times New Roman"/>
                <w:color w:val="000000"/>
                <w:sz w:val="20"/>
                <w:szCs w:val="20"/>
                <w:lang w:eastAsia="ru-RU"/>
              </w:rPr>
              <w:lastRenderedPageBreak/>
              <w:t>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lastRenderedPageBreak/>
              <w:t xml:space="preserve">5.1. Доля получателей услуг, которые готовы </w:t>
            </w:r>
            <w:r w:rsidRPr="0004275A">
              <w:rPr>
                <w:rFonts w:ascii="Times New Roman" w:eastAsia="Times New Roman" w:hAnsi="Times New Roman" w:cs="Times New Roman"/>
                <w:color w:val="000000"/>
                <w:sz w:val="20"/>
                <w:szCs w:val="20"/>
                <w:lang w:eastAsia="ru-RU"/>
              </w:rPr>
              <w:lastRenderedPageBreak/>
              <w:t>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90,6</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w:t>
            </w:r>
            <w:r w:rsidRPr="0004275A">
              <w:rPr>
                <w:rFonts w:ascii="Times New Roman" w:eastAsia="Times New Roman" w:hAnsi="Times New Roman" w:cs="Times New Roman"/>
                <w:color w:val="000000"/>
                <w:sz w:val="20"/>
                <w:szCs w:val="20"/>
                <w:lang w:eastAsia="ru-RU"/>
              </w:rPr>
              <w:lastRenderedPageBreak/>
              <w:t xml:space="preserve">оказания услуг необходимо предпринять меры по устранению выявленных недостатков, проводить постоянный мониторинг, анализ и </w:t>
            </w:r>
            <w:proofErr w:type="gramStart"/>
            <w:r w:rsidRPr="0004275A">
              <w:rPr>
                <w:rFonts w:ascii="Times New Roman" w:eastAsia="Times New Roman" w:hAnsi="Times New Roman" w:cs="Times New Roman"/>
                <w:color w:val="000000"/>
                <w:sz w:val="20"/>
                <w:szCs w:val="20"/>
                <w:lang w:eastAsia="ru-RU"/>
              </w:rPr>
              <w:t>контроль за</w:t>
            </w:r>
            <w:proofErr w:type="gramEnd"/>
            <w:r w:rsidRPr="0004275A">
              <w:rPr>
                <w:rFonts w:ascii="Times New Roman" w:eastAsia="Times New Roman" w:hAnsi="Times New Roman" w:cs="Times New Roman"/>
                <w:color w:val="000000"/>
                <w:sz w:val="20"/>
                <w:szCs w:val="20"/>
                <w:lang w:eastAsia="ru-RU"/>
              </w:rPr>
              <w:t xml:space="preserve"> качеством предоставляемых услуг</w:t>
            </w: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r>
      <w:tr w:rsidR="0004275A" w:rsidRPr="0004275A" w:rsidTr="0004275A">
        <w:trPr>
          <w:trHeight w:val="300"/>
        </w:trPr>
        <w:tc>
          <w:tcPr>
            <w:tcW w:w="467"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sz w:val="20"/>
                <w:szCs w:val="20"/>
                <w:lang w:eastAsia="ru-RU"/>
              </w:rPr>
            </w:pPr>
            <w:r w:rsidRPr="0004275A">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90,6</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04275A" w:rsidRPr="0004275A" w:rsidRDefault="0004275A" w:rsidP="0004275A">
            <w:pPr>
              <w:spacing w:after="0" w:line="240" w:lineRule="auto"/>
              <w:rPr>
                <w:rFonts w:ascii="Times New Roman" w:eastAsia="Times New Roman" w:hAnsi="Times New Roman" w:cs="Times New Roman"/>
                <w:color w:val="000000"/>
                <w:sz w:val="20"/>
                <w:szCs w:val="20"/>
                <w:lang w:eastAsia="ru-RU"/>
              </w:rPr>
            </w:pPr>
          </w:p>
        </w:tc>
      </w:tr>
      <w:tr w:rsidR="0004275A" w:rsidRPr="0004275A" w:rsidTr="0004275A">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Times New Roman" w:eastAsia="Times New Roman" w:hAnsi="Times New Roman" w:cs="Times New Roman"/>
                <w:color w:val="000000"/>
                <w:lang w:eastAsia="ru-RU"/>
              </w:rPr>
            </w:pPr>
            <w:r w:rsidRPr="0004275A">
              <w:rPr>
                <w:rFonts w:ascii="Times New Roman" w:eastAsia="Times New Roman" w:hAnsi="Times New Roman" w:cs="Times New Roman"/>
                <w:color w:val="000000"/>
                <w:lang w:eastAsia="ru-RU"/>
              </w:rPr>
              <w:t>87,1</w:t>
            </w:r>
          </w:p>
        </w:tc>
        <w:tc>
          <w:tcPr>
            <w:tcW w:w="3827" w:type="dxa"/>
            <w:tcBorders>
              <w:top w:val="nil"/>
              <w:left w:val="nil"/>
              <w:bottom w:val="single" w:sz="4" w:space="0" w:color="auto"/>
              <w:right w:val="single" w:sz="4" w:space="0" w:color="auto"/>
            </w:tcBorders>
            <w:shd w:val="clear" w:color="auto" w:fill="auto"/>
            <w:noWrap/>
            <w:vAlign w:val="center"/>
            <w:hideMark/>
          </w:tcPr>
          <w:p w:rsidR="0004275A" w:rsidRPr="0004275A" w:rsidRDefault="0004275A" w:rsidP="0004275A">
            <w:pPr>
              <w:spacing w:after="0" w:line="240" w:lineRule="auto"/>
              <w:jc w:val="center"/>
              <w:rPr>
                <w:rFonts w:ascii="Calibri" w:eastAsia="Times New Roman" w:hAnsi="Calibri" w:cs="Times New Roman"/>
                <w:color w:val="000000"/>
                <w:lang w:eastAsia="ru-RU"/>
              </w:rPr>
            </w:pPr>
            <w:r w:rsidRPr="0004275A">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04275A" w:rsidRPr="0004275A" w:rsidRDefault="0004275A" w:rsidP="0004275A">
            <w:pPr>
              <w:spacing w:after="0" w:line="240" w:lineRule="auto"/>
              <w:jc w:val="center"/>
              <w:rPr>
                <w:rFonts w:ascii="Times New Roman" w:eastAsia="Times New Roman" w:hAnsi="Times New Roman" w:cs="Times New Roman"/>
                <w:b/>
                <w:bCs/>
                <w:color w:val="000000"/>
                <w:sz w:val="20"/>
                <w:szCs w:val="20"/>
                <w:lang w:eastAsia="ru-RU"/>
              </w:rPr>
            </w:pPr>
            <w:r w:rsidRPr="0004275A">
              <w:rPr>
                <w:rFonts w:ascii="Times New Roman" w:eastAsia="Times New Roman" w:hAnsi="Times New Roman" w:cs="Times New Roman"/>
                <w:b/>
                <w:bCs/>
                <w:color w:val="000000"/>
                <w:sz w:val="20"/>
                <w:szCs w:val="20"/>
                <w:lang w:eastAsia="ru-RU"/>
              </w:rPr>
              <w:t> </w:t>
            </w:r>
          </w:p>
        </w:tc>
      </w:tr>
    </w:tbl>
    <w:p w:rsidR="005247E3" w:rsidRPr="0004275A" w:rsidRDefault="005247E3" w:rsidP="0004275A"/>
    <w:sectPr w:rsidR="005247E3" w:rsidRPr="0004275A"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417B7"/>
    <w:rsid w:val="00870D8A"/>
    <w:rsid w:val="008A5315"/>
    <w:rsid w:val="008B2A9B"/>
    <w:rsid w:val="00903334"/>
    <w:rsid w:val="00923E92"/>
    <w:rsid w:val="00927D65"/>
    <w:rsid w:val="009A6371"/>
    <w:rsid w:val="009A7BCB"/>
    <w:rsid w:val="009F63F5"/>
    <w:rsid w:val="00A00D74"/>
    <w:rsid w:val="00AB0BF5"/>
    <w:rsid w:val="00AF30B1"/>
    <w:rsid w:val="00AF7928"/>
    <w:rsid w:val="00B40D50"/>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1030</Words>
  <Characters>5875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2022-11-23T04:17:00Z</dcterms:created>
  <dcterms:modified xsi:type="dcterms:W3CDTF">2022-11-23T04:17:00Z</dcterms:modified>
</cp:coreProperties>
</file>